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2" w:rsidRPr="00AA5034" w:rsidRDefault="00F570B2" w:rsidP="00F570B2">
      <w:pPr>
        <w:rPr>
          <w:rFonts w:ascii="Times New Roman" w:hAnsi="Times New Roman"/>
          <w:sz w:val="28"/>
          <w:szCs w:val="28"/>
        </w:rPr>
      </w:pPr>
    </w:p>
    <w:p w:rsidR="00F570B2" w:rsidRPr="00C54385" w:rsidRDefault="00F570B2" w:rsidP="00F570B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570B2" w:rsidRPr="00C54385" w:rsidRDefault="00F570B2" w:rsidP="00F570B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54385"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hAnsi="Times New Roman"/>
          <w:sz w:val="24"/>
          <w:szCs w:val="24"/>
        </w:rPr>
        <w:t>№1</w:t>
      </w:r>
      <w:r w:rsidRPr="00C5438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8F3D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C5438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C54385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C543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аседания </w:t>
      </w:r>
    </w:p>
    <w:p w:rsidR="00F570B2" w:rsidRPr="007943D3" w:rsidRDefault="00F570B2" w:rsidP="00F570B2">
      <w:pPr>
        <w:pStyle w:val="a4"/>
        <w:jc w:val="right"/>
      </w:pPr>
      <w:r w:rsidRPr="00C54385">
        <w:rPr>
          <w:rFonts w:ascii="Times New Roman" w:hAnsi="Times New Roman"/>
          <w:sz w:val="24"/>
          <w:szCs w:val="24"/>
        </w:rPr>
        <w:t>Общественной палаты ЭМР</w:t>
      </w:r>
    </w:p>
    <w:p w:rsidR="00F570B2" w:rsidRPr="00A6046A" w:rsidRDefault="00F570B2" w:rsidP="00F570B2">
      <w:pPr>
        <w:tabs>
          <w:tab w:val="left" w:pos="5529"/>
          <w:tab w:val="left" w:pos="11520"/>
          <w:tab w:val="left" w:pos="11700"/>
          <w:tab w:val="left" w:pos="1206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 </w:t>
      </w:r>
    </w:p>
    <w:p w:rsidR="00F570B2" w:rsidRPr="001F091A" w:rsidRDefault="00F570B2" w:rsidP="00F570B2">
      <w:pPr>
        <w:tabs>
          <w:tab w:val="left" w:pos="5529"/>
          <w:tab w:val="left" w:pos="11520"/>
          <w:tab w:val="left" w:pos="11700"/>
          <w:tab w:val="left" w:pos="12060"/>
        </w:tabs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8"/>
          <w:szCs w:val="28"/>
        </w:rPr>
        <w:t>Состав</w:t>
      </w:r>
    </w:p>
    <w:p w:rsidR="00F570B2" w:rsidRPr="003E7DFB" w:rsidRDefault="00F570B2" w:rsidP="00F570B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7DFB">
        <w:rPr>
          <w:rFonts w:ascii="Times New Roman" w:eastAsia="Times New Roman" w:hAnsi="Times New Roman"/>
          <w:b/>
          <w:sz w:val="28"/>
          <w:szCs w:val="28"/>
        </w:rPr>
        <w:t>Общественно</w:t>
      </w:r>
      <w:r>
        <w:rPr>
          <w:rFonts w:ascii="Times New Roman" w:eastAsia="Times New Roman" w:hAnsi="Times New Roman"/>
          <w:b/>
          <w:sz w:val="28"/>
          <w:szCs w:val="28"/>
        </w:rPr>
        <w:t>го</w:t>
      </w:r>
      <w:r w:rsidRPr="003E7DFB">
        <w:rPr>
          <w:rFonts w:ascii="Times New Roman" w:eastAsia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3E7DFB">
        <w:rPr>
          <w:rFonts w:ascii="Times New Roman" w:eastAsia="Times New Roman" w:hAnsi="Times New Roman"/>
          <w:b/>
          <w:sz w:val="28"/>
          <w:szCs w:val="28"/>
        </w:rPr>
        <w:t xml:space="preserve"> по проведению независимой оценки </w:t>
      </w:r>
    </w:p>
    <w:p w:rsidR="00F570B2" w:rsidRPr="003E7DFB" w:rsidRDefault="00F570B2" w:rsidP="00F570B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7DFB">
        <w:rPr>
          <w:rFonts w:ascii="Times New Roman" w:eastAsia="Times New Roman" w:hAnsi="Times New Roman"/>
          <w:b/>
          <w:sz w:val="28"/>
          <w:szCs w:val="28"/>
        </w:rPr>
        <w:t xml:space="preserve">качества условий оказания услуг </w:t>
      </w:r>
      <w:r>
        <w:rPr>
          <w:rFonts w:ascii="Times New Roman" w:eastAsia="Times New Roman" w:hAnsi="Times New Roman"/>
          <w:b/>
          <w:sz w:val="28"/>
          <w:szCs w:val="28"/>
        </w:rPr>
        <w:t>учреждениями</w:t>
      </w:r>
      <w:r w:rsidRPr="003E7D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F570B2" w:rsidRPr="003E7DFB" w:rsidRDefault="00F570B2" w:rsidP="00F570B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7DFB">
        <w:rPr>
          <w:rFonts w:ascii="Times New Roman" w:eastAsia="Times New Roman" w:hAnsi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Главе Эвенкийского муниципального района </w:t>
      </w:r>
      <w:r w:rsidRPr="003E7DFB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F570B2" w:rsidRDefault="00F570B2" w:rsidP="00F570B2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052"/>
        <w:gridCol w:w="4536"/>
      </w:tblGrid>
      <w:tr w:rsidR="00F570B2" w:rsidRPr="001F091A" w:rsidTr="00E3245B">
        <w:trPr>
          <w:trHeight w:val="369"/>
        </w:trPr>
        <w:tc>
          <w:tcPr>
            <w:tcW w:w="592" w:type="dxa"/>
            <w:shd w:val="clear" w:color="auto" w:fill="auto"/>
          </w:tcPr>
          <w:p w:rsidR="00F570B2" w:rsidRPr="007B5289" w:rsidRDefault="00F570B2" w:rsidP="00E32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28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52" w:type="dxa"/>
            <w:shd w:val="clear" w:color="auto" w:fill="auto"/>
          </w:tcPr>
          <w:p w:rsidR="00F570B2" w:rsidRPr="007B5289" w:rsidRDefault="00F570B2" w:rsidP="00E3245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52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F570B2" w:rsidRPr="007B5289" w:rsidRDefault="00F570B2" w:rsidP="00E3245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B52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Общественная организация </w:t>
            </w:r>
          </w:p>
        </w:tc>
      </w:tr>
      <w:tr w:rsidR="00F570B2" w:rsidRPr="006D338B" w:rsidTr="00E3245B">
        <w:trPr>
          <w:trHeight w:val="589"/>
        </w:trPr>
        <w:tc>
          <w:tcPr>
            <w:tcW w:w="592" w:type="dxa"/>
            <w:shd w:val="clear" w:color="auto" w:fill="auto"/>
          </w:tcPr>
          <w:p w:rsidR="00F570B2" w:rsidRPr="006D338B" w:rsidRDefault="00F570B2" w:rsidP="00E32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3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F570B2" w:rsidRPr="00264E8F" w:rsidRDefault="00F570B2" w:rsidP="00E324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 xml:space="preserve">Корнилов Сергей Афанасьевич  </w:t>
            </w:r>
          </w:p>
        </w:tc>
        <w:tc>
          <w:tcPr>
            <w:tcW w:w="4536" w:type="dxa"/>
            <w:shd w:val="clear" w:color="auto" w:fill="auto"/>
          </w:tcPr>
          <w:p w:rsidR="00F570B2" w:rsidRPr="00264E8F" w:rsidRDefault="00F570B2" w:rsidP="00E3245B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magenta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>Эвенкийское районное местное отделение</w:t>
            </w:r>
            <w:r w:rsidRPr="00264E8F">
              <w:rPr>
                <w:rFonts w:eastAsia="Calibri"/>
              </w:rPr>
              <w:t xml:space="preserve"> </w:t>
            </w:r>
            <w:r w:rsidRPr="00264E8F">
              <w:rPr>
                <w:rFonts w:ascii="Times New Roman" w:eastAsia="Calibri" w:hAnsi="Times New Roman"/>
                <w:sz w:val="28"/>
                <w:szCs w:val="28"/>
              </w:rPr>
              <w:t>Всероссийской общественной организации «Молодая Гвардия»</w:t>
            </w:r>
          </w:p>
        </w:tc>
      </w:tr>
      <w:tr w:rsidR="00F570B2" w:rsidRPr="00167710" w:rsidTr="00E3245B">
        <w:trPr>
          <w:trHeight w:val="589"/>
        </w:trPr>
        <w:tc>
          <w:tcPr>
            <w:tcW w:w="592" w:type="dxa"/>
            <w:shd w:val="clear" w:color="auto" w:fill="auto"/>
          </w:tcPr>
          <w:p w:rsidR="00F570B2" w:rsidRPr="00167710" w:rsidRDefault="00F570B2" w:rsidP="00E32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shd w:val="clear" w:color="auto" w:fill="auto"/>
          </w:tcPr>
          <w:p w:rsidR="00F570B2" w:rsidRPr="00264E8F" w:rsidRDefault="00F570B2" w:rsidP="00E3245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64E8F">
              <w:rPr>
                <w:rFonts w:ascii="Times New Roman" w:eastAsia="Calibri" w:hAnsi="Times New Roman"/>
                <w:sz w:val="28"/>
                <w:szCs w:val="28"/>
              </w:rPr>
              <w:t>Суздалева</w:t>
            </w:r>
            <w:proofErr w:type="spellEnd"/>
            <w:r w:rsidRPr="00264E8F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4536" w:type="dxa"/>
            <w:shd w:val="clear" w:color="auto" w:fill="auto"/>
          </w:tcPr>
          <w:p w:rsidR="00F570B2" w:rsidRPr="00264E8F" w:rsidRDefault="00F570B2" w:rsidP="00E324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>С. Ванавара, МБУК «Эвенкийская централизованная библиотечная система»</w:t>
            </w:r>
          </w:p>
        </w:tc>
      </w:tr>
      <w:tr w:rsidR="00F570B2" w:rsidRPr="00167710" w:rsidTr="00E3245B">
        <w:trPr>
          <w:trHeight w:val="589"/>
        </w:trPr>
        <w:tc>
          <w:tcPr>
            <w:tcW w:w="592" w:type="dxa"/>
            <w:shd w:val="clear" w:color="auto" w:fill="auto"/>
          </w:tcPr>
          <w:p w:rsidR="00F570B2" w:rsidRPr="00167710" w:rsidRDefault="00F570B2" w:rsidP="00E32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F570B2" w:rsidRPr="00264E8F" w:rsidRDefault="00F570B2" w:rsidP="00E324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>Перфилова Анастасия Вячеславовна</w:t>
            </w:r>
          </w:p>
        </w:tc>
        <w:tc>
          <w:tcPr>
            <w:tcW w:w="4536" w:type="dxa"/>
            <w:shd w:val="clear" w:color="auto" w:fill="auto"/>
          </w:tcPr>
          <w:p w:rsidR="00F570B2" w:rsidRPr="00264E8F" w:rsidRDefault="00F570B2" w:rsidP="00E324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>Главный редактор Редакции Газеты Эвенкийская Жизнь"</w:t>
            </w:r>
          </w:p>
        </w:tc>
      </w:tr>
      <w:tr w:rsidR="00F570B2" w:rsidRPr="00812265" w:rsidTr="00E3245B">
        <w:trPr>
          <w:trHeight w:val="589"/>
        </w:trPr>
        <w:tc>
          <w:tcPr>
            <w:tcW w:w="592" w:type="dxa"/>
            <w:shd w:val="clear" w:color="auto" w:fill="auto"/>
          </w:tcPr>
          <w:p w:rsidR="00F570B2" w:rsidRPr="00812265" w:rsidRDefault="00F570B2" w:rsidP="00E32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F570B2" w:rsidRPr="00264E8F" w:rsidRDefault="00F570B2" w:rsidP="00E324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>Рождественский Леонид Леонидович</w:t>
            </w:r>
          </w:p>
        </w:tc>
        <w:tc>
          <w:tcPr>
            <w:tcW w:w="4536" w:type="dxa"/>
            <w:shd w:val="clear" w:color="auto" w:fill="auto"/>
          </w:tcPr>
          <w:p w:rsidR="00F570B2" w:rsidRPr="00264E8F" w:rsidRDefault="00F570B2" w:rsidP="00E3245B">
            <w:pPr>
              <w:jc w:val="center"/>
              <w:rPr>
                <w:rFonts w:ascii="Times New Roman" w:hAnsi="Times New Roman"/>
              </w:rPr>
            </w:pPr>
            <w:r w:rsidRPr="00264E8F"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 Эвенкийского муниципального района Красноярского края</w:t>
            </w:r>
          </w:p>
          <w:p w:rsidR="00F570B2" w:rsidRPr="00264E8F" w:rsidRDefault="00F570B2" w:rsidP="00E324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70B2" w:rsidRPr="00365DB5" w:rsidTr="00E3245B">
        <w:trPr>
          <w:trHeight w:val="589"/>
        </w:trPr>
        <w:tc>
          <w:tcPr>
            <w:tcW w:w="592" w:type="dxa"/>
            <w:shd w:val="clear" w:color="auto" w:fill="auto"/>
          </w:tcPr>
          <w:p w:rsidR="00F570B2" w:rsidRPr="00365DB5" w:rsidRDefault="00F570B2" w:rsidP="00E32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F570B2" w:rsidRPr="00264E8F" w:rsidRDefault="00F570B2" w:rsidP="00E3245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 xml:space="preserve">Яковлева Наталья Геннадьевна </w:t>
            </w:r>
          </w:p>
        </w:tc>
        <w:tc>
          <w:tcPr>
            <w:tcW w:w="4536" w:type="dxa"/>
            <w:shd w:val="clear" w:color="auto" w:fill="auto"/>
          </w:tcPr>
          <w:p w:rsidR="00F570B2" w:rsidRPr="00264E8F" w:rsidRDefault="00F570B2" w:rsidP="00E3245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4E8F">
              <w:rPr>
                <w:rFonts w:ascii="Times New Roman" w:eastAsia="Calibri" w:hAnsi="Times New Roman"/>
                <w:sz w:val="28"/>
                <w:szCs w:val="28"/>
              </w:rPr>
              <w:t>МБУК «Эвенкийская централизованная библиотечная система»</w:t>
            </w:r>
          </w:p>
        </w:tc>
      </w:tr>
    </w:tbl>
    <w:p w:rsidR="00F570B2" w:rsidRDefault="00F570B2" w:rsidP="00F570B2">
      <w:pPr>
        <w:rPr>
          <w:rFonts w:ascii="Times New Roman" w:hAnsi="Times New Roman"/>
          <w:sz w:val="28"/>
          <w:szCs w:val="28"/>
        </w:rPr>
      </w:pPr>
    </w:p>
    <w:p w:rsidR="00F570B2" w:rsidRDefault="00F570B2" w:rsidP="00F570B2">
      <w:pPr>
        <w:rPr>
          <w:rFonts w:ascii="Times New Roman" w:hAnsi="Times New Roman"/>
          <w:sz w:val="28"/>
          <w:szCs w:val="28"/>
        </w:rPr>
      </w:pPr>
    </w:p>
    <w:p w:rsidR="00F570B2" w:rsidRPr="00AA5034" w:rsidRDefault="00F570B2" w:rsidP="00F57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 ЭМР</w:t>
      </w:r>
      <w:r>
        <w:rPr>
          <w:rFonts w:ascii="Times New Roman" w:hAnsi="Times New Roman"/>
          <w:sz w:val="28"/>
          <w:szCs w:val="28"/>
        </w:rPr>
        <w:tab/>
        <w:t>п/п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Павлов</w:t>
      </w:r>
    </w:p>
    <w:p w:rsidR="009F735E" w:rsidRDefault="009F735E"/>
    <w:sectPr w:rsidR="009F735E" w:rsidSect="00EB675F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B2"/>
    <w:rsid w:val="009F735E"/>
    <w:rsid w:val="00F5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B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F57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1</cp:revision>
  <dcterms:created xsi:type="dcterms:W3CDTF">2023-05-15T09:11:00Z</dcterms:created>
  <dcterms:modified xsi:type="dcterms:W3CDTF">2023-05-15T09:12:00Z</dcterms:modified>
</cp:coreProperties>
</file>